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7A1A4" w14:textId="77777777" w:rsidR="00026161" w:rsidRPr="00A738B8" w:rsidRDefault="00026161" w:rsidP="00026161">
      <w:pPr>
        <w:spacing w:after="0" w:line="240" w:lineRule="auto"/>
        <w:rPr>
          <w:rFonts w:ascii="Open Sans" w:eastAsia="Times New Roman" w:hAnsi="Open Sans" w:cs="Open Sans"/>
          <w:color w:val="000000"/>
          <w:kern w:val="0"/>
          <w:sz w:val="21"/>
          <w:szCs w:val="21"/>
          <w14:ligatures w14:val="none"/>
        </w:rPr>
      </w:pPr>
      <w:r w:rsidRPr="00A738B8">
        <w:rPr>
          <w:rFonts w:ascii="Open Sans" w:eastAsia="Times New Roman" w:hAnsi="Open Sans" w:cs="Open Sans"/>
          <w:b/>
          <w:bCs/>
          <w:color w:val="000000"/>
          <w:kern w:val="0"/>
          <w:sz w:val="21"/>
          <w:szCs w:val="21"/>
          <w14:ligatures w14:val="none"/>
        </w:rPr>
        <w:t>DISCLAIMER:</w:t>
      </w:r>
    </w:p>
    <w:p w14:paraId="1A50CC60" w14:textId="22DA4BE9" w:rsidR="00026161" w:rsidRPr="00A738B8" w:rsidRDefault="00026161" w:rsidP="00026161">
      <w:pPr>
        <w:spacing w:after="0" w:line="240" w:lineRule="auto"/>
        <w:rPr>
          <w:rFonts w:ascii="Open Sans" w:eastAsia="Times New Roman" w:hAnsi="Open Sans" w:cs="Open Sans"/>
          <w:color w:val="000000"/>
          <w:kern w:val="0"/>
          <w:sz w:val="21"/>
          <w:szCs w:val="21"/>
          <w14:ligatures w14:val="none"/>
        </w:rPr>
      </w:pPr>
      <w:r w:rsidRPr="00A738B8">
        <w:rPr>
          <w:rFonts w:ascii="Open Sans" w:eastAsia="Times New Roman" w:hAnsi="Open Sans" w:cs="Open Sans"/>
          <w:color w:val="000000"/>
          <w:kern w:val="0"/>
          <w:sz w:val="21"/>
          <w:szCs w:val="21"/>
          <w14:ligatures w14:val="none"/>
        </w:rPr>
        <w:t>Psychic readings and other psychic services are by law for entertainment purposes only. If you need medical, financial, legal, or mental health assistance please seek out a professional in that field. A psychic consultation is not a substitute for professional care. You must be 18 years of age. Mystic Glitz LLC</w:t>
      </w:r>
      <w:r>
        <w:rPr>
          <w:rFonts w:ascii="Open Sans" w:eastAsia="Times New Roman" w:hAnsi="Open Sans" w:cs="Open Sans"/>
          <w:color w:val="000000"/>
          <w:kern w:val="0"/>
          <w:sz w:val="21"/>
          <w:szCs w:val="21"/>
          <w14:ligatures w14:val="none"/>
        </w:rPr>
        <w:t xml:space="preserve"> </w:t>
      </w:r>
      <w:r w:rsidRPr="00A738B8">
        <w:rPr>
          <w:rFonts w:ascii="Open Sans" w:eastAsia="Times New Roman" w:hAnsi="Open Sans" w:cs="Open Sans"/>
          <w:color w:val="000000"/>
          <w:kern w:val="0"/>
          <w:sz w:val="21"/>
          <w:szCs w:val="21"/>
          <w14:ligatures w14:val="none"/>
        </w:rPr>
        <w:t xml:space="preserve">and MysticGlitz.com and </w:t>
      </w:r>
      <w:proofErr w:type="gramStart"/>
      <w:r w:rsidRPr="00A738B8">
        <w:rPr>
          <w:rFonts w:ascii="Open Sans" w:eastAsia="Times New Roman" w:hAnsi="Open Sans" w:cs="Open Sans"/>
          <w:color w:val="000000"/>
          <w:kern w:val="0"/>
          <w:sz w:val="21"/>
          <w:szCs w:val="21"/>
          <w14:ligatures w14:val="none"/>
        </w:rPr>
        <w:t>it's</w:t>
      </w:r>
      <w:proofErr w:type="gramEnd"/>
      <w:r w:rsidRPr="00A738B8">
        <w:rPr>
          <w:rFonts w:ascii="Open Sans" w:eastAsia="Times New Roman" w:hAnsi="Open Sans" w:cs="Open Sans"/>
          <w:color w:val="000000"/>
          <w:kern w:val="0"/>
          <w:sz w:val="21"/>
          <w:szCs w:val="21"/>
          <w14:ligatures w14:val="none"/>
        </w:rPr>
        <w:t xml:space="preserve"> owners are not responsible or liable for any direct, indirect, incidental, consequential or punitive damages that may arise from using MysticGlitz.com including other sites and its content or utilizing any services or products offered by Mystic Glitz LLC. You the consumer, are solely responsible for </w:t>
      </w:r>
      <w:proofErr w:type="gramStart"/>
      <w:r w:rsidRPr="00A738B8">
        <w:rPr>
          <w:rFonts w:ascii="Open Sans" w:eastAsia="Times New Roman" w:hAnsi="Open Sans" w:cs="Open Sans"/>
          <w:color w:val="000000"/>
          <w:kern w:val="0"/>
          <w:sz w:val="21"/>
          <w:szCs w:val="21"/>
          <w14:ligatures w14:val="none"/>
        </w:rPr>
        <w:t>any and all</w:t>
      </w:r>
      <w:proofErr w:type="gramEnd"/>
      <w:r w:rsidRPr="00A738B8">
        <w:rPr>
          <w:rFonts w:ascii="Open Sans" w:eastAsia="Times New Roman" w:hAnsi="Open Sans" w:cs="Open Sans"/>
          <w:color w:val="000000"/>
          <w:kern w:val="0"/>
          <w:sz w:val="21"/>
          <w:szCs w:val="21"/>
          <w14:ligatures w14:val="none"/>
        </w:rPr>
        <w:t xml:space="preserve"> actions that you take based on information you may receive in a psychic reading or by otherwise utilizing the services of psychic readers at Mystic Glitz. Legal Disclaimer</w:t>
      </w:r>
      <w:r w:rsidRPr="00A738B8">
        <w:rPr>
          <w:rFonts w:ascii="Open Sans" w:eastAsia="Times New Roman" w:hAnsi="Open Sans" w:cs="Open Sans"/>
          <w:color w:val="000000"/>
          <w:kern w:val="0"/>
          <w:sz w:val="21"/>
          <w:szCs w:val="21"/>
          <w14:ligatures w14:val="none"/>
        </w:rPr>
        <w:br/>
        <w:t xml:space="preserve">YOU MUST BE EIGHTEEN (18) YEARS OR OLDER TO ACCESS THIS WEBSITE IF YOU ARE UNDER EIGHTEEN YEARS OF AGE YOU ARE NOT PERMITTED TO ACCESS THIS WEBSITE. Shamanic and spiritual life coaching, intuitive energy healing and hypnosis is not therapy or a medical treatment. The Key </w:t>
      </w:r>
      <w:proofErr w:type="gramStart"/>
      <w:r w:rsidRPr="00A738B8">
        <w:rPr>
          <w:rFonts w:ascii="Open Sans" w:eastAsia="Times New Roman" w:hAnsi="Open Sans" w:cs="Open Sans"/>
          <w:color w:val="000000"/>
          <w:kern w:val="0"/>
          <w:sz w:val="21"/>
          <w:szCs w:val="21"/>
          <w14:ligatures w14:val="none"/>
        </w:rPr>
        <w:t>To</w:t>
      </w:r>
      <w:proofErr w:type="gramEnd"/>
      <w:r w:rsidRPr="00A738B8">
        <w:rPr>
          <w:rFonts w:ascii="Open Sans" w:eastAsia="Times New Roman" w:hAnsi="Open Sans" w:cs="Open Sans"/>
          <w:color w:val="000000"/>
          <w:kern w:val="0"/>
          <w:sz w:val="21"/>
          <w:szCs w:val="21"/>
          <w14:ligatures w14:val="none"/>
        </w:rPr>
        <w:t xml:space="preserve"> You and Mystic Glitz LLC DO NOT diagnose or treat any medical or psychological condition. The contents of this website and the affiliate websites are for informational purposes only. This is NOT a substitute for professional medical advice, treatment or diagnosis. You should always consult with a medical professional for diagnosis and treatment of any hea</w:t>
      </w:r>
      <w:r>
        <w:rPr>
          <w:rFonts w:ascii="Open Sans" w:eastAsia="Times New Roman" w:hAnsi="Open Sans" w:cs="Open Sans"/>
          <w:color w:val="000000"/>
          <w:kern w:val="0"/>
          <w:sz w:val="21"/>
          <w:szCs w:val="21"/>
          <w14:ligatures w14:val="none"/>
        </w:rPr>
        <w:t>l</w:t>
      </w:r>
      <w:r w:rsidRPr="00A738B8">
        <w:rPr>
          <w:rFonts w:ascii="Open Sans" w:eastAsia="Times New Roman" w:hAnsi="Open Sans" w:cs="Open Sans"/>
          <w:color w:val="000000"/>
          <w:kern w:val="0"/>
          <w:sz w:val="21"/>
          <w:szCs w:val="21"/>
          <w14:ligatures w14:val="none"/>
        </w:rPr>
        <w:t xml:space="preserve">th and or medical concerns. All the teachings, tools, and practices on this website and one on one sessions </w:t>
      </w:r>
      <w:proofErr w:type="gramStart"/>
      <w:r w:rsidRPr="00A738B8">
        <w:rPr>
          <w:rFonts w:ascii="Open Sans" w:eastAsia="Times New Roman" w:hAnsi="Open Sans" w:cs="Open Sans"/>
          <w:color w:val="000000"/>
          <w:kern w:val="0"/>
          <w:sz w:val="21"/>
          <w:szCs w:val="21"/>
          <w14:ligatures w14:val="none"/>
        </w:rPr>
        <w:t>is</w:t>
      </w:r>
      <w:proofErr w:type="gramEnd"/>
      <w:r w:rsidRPr="00A738B8">
        <w:rPr>
          <w:rFonts w:ascii="Open Sans" w:eastAsia="Times New Roman" w:hAnsi="Open Sans" w:cs="Open Sans"/>
          <w:color w:val="000000"/>
          <w:kern w:val="0"/>
          <w:sz w:val="21"/>
          <w:szCs w:val="21"/>
          <w14:ligatures w14:val="none"/>
        </w:rPr>
        <w:t xml:space="preserve"> for informational purposes only. You should seek the advice of a qualified professional before beginning any program. Enrolling in online programs, subscribing to newsletters, reading blogs, or comments or email offered on this website do not constitute for receiving treatment from or entering a therapeutic relationship. The Key </w:t>
      </w:r>
      <w:r w:rsidRPr="00A738B8">
        <w:rPr>
          <w:rFonts w:ascii="Open Sans" w:eastAsia="Times New Roman" w:hAnsi="Open Sans" w:cs="Open Sans"/>
          <w:color w:val="000000"/>
          <w:kern w:val="0"/>
          <w:sz w:val="21"/>
          <w:szCs w:val="21"/>
          <w14:ligatures w14:val="none"/>
        </w:rPr>
        <w:t>to</w:t>
      </w:r>
      <w:r w:rsidRPr="00A738B8">
        <w:rPr>
          <w:rFonts w:ascii="Open Sans" w:eastAsia="Times New Roman" w:hAnsi="Open Sans" w:cs="Open Sans"/>
          <w:color w:val="000000"/>
          <w:kern w:val="0"/>
          <w:sz w:val="21"/>
          <w:szCs w:val="21"/>
          <w14:ligatures w14:val="none"/>
        </w:rPr>
        <w:t xml:space="preserve"> You and Mystic Glitz LLC is not responsible for any adverse effects resulting from your use or reliance of any information contained on multiple websites. By offering shamanic and spiritual life coaching, Intuitive energy healing and hypnosis </w:t>
      </w:r>
      <w:r>
        <w:rPr>
          <w:rFonts w:ascii="Open Sans" w:eastAsia="Times New Roman" w:hAnsi="Open Sans" w:cs="Open Sans"/>
          <w:color w:val="000000"/>
          <w:kern w:val="0"/>
          <w:sz w:val="21"/>
          <w:szCs w:val="21"/>
          <w14:ligatures w14:val="none"/>
        </w:rPr>
        <w:t>including all other sessions offered.</w:t>
      </w:r>
      <w:r w:rsidRPr="00A738B8">
        <w:rPr>
          <w:rFonts w:ascii="Open Sans" w:eastAsia="Times New Roman" w:hAnsi="Open Sans" w:cs="Open Sans"/>
          <w:color w:val="000000"/>
          <w:kern w:val="0"/>
          <w:sz w:val="21"/>
          <w:szCs w:val="21"/>
          <w14:ligatures w14:val="none"/>
        </w:rPr>
        <w:t xml:space="preserve"> I am not a medical practitioner. I engage in making positive life changes using techniques and a spiritual outlook to aid in your own self-healing and self-empowerment. My time is valuable and schedule</w:t>
      </w:r>
      <w:r>
        <w:rPr>
          <w:rFonts w:ascii="Open Sans" w:eastAsia="Times New Roman" w:hAnsi="Open Sans" w:cs="Open Sans"/>
          <w:color w:val="000000"/>
          <w:kern w:val="0"/>
          <w:sz w:val="21"/>
          <w:szCs w:val="21"/>
          <w14:ligatures w14:val="none"/>
        </w:rPr>
        <w:t>d</w:t>
      </w:r>
      <w:r w:rsidRPr="00A738B8">
        <w:rPr>
          <w:rFonts w:ascii="Open Sans" w:eastAsia="Times New Roman" w:hAnsi="Open Sans" w:cs="Open Sans"/>
          <w:color w:val="000000"/>
          <w:kern w:val="0"/>
          <w:sz w:val="21"/>
          <w:szCs w:val="21"/>
          <w14:ligatures w14:val="none"/>
        </w:rPr>
        <w:t xml:space="preserve"> sessions once you are enrolled in a </w:t>
      </w:r>
      <w:r>
        <w:rPr>
          <w:rFonts w:ascii="Open Sans" w:eastAsia="Times New Roman" w:hAnsi="Open Sans" w:cs="Open Sans"/>
          <w:color w:val="000000"/>
          <w:kern w:val="0"/>
          <w:sz w:val="21"/>
          <w:szCs w:val="21"/>
          <w14:ligatures w14:val="none"/>
        </w:rPr>
        <w:t xml:space="preserve">session, class or </w:t>
      </w:r>
      <w:r w:rsidRPr="00A738B8">
        <w:rPr>
          <w:rFonts w:ascii="Open Sans" w:eastAsia="Times New Roman" w:hAnsi="Open Sans" w:cs="Open Sans"/>
          <w:color w:val="000000"/>
          <w:kern w:val="0"/>
          <w:sz w:val="21"/>
          <w:szCs w:val="21"/>
          <w14:ligatures w14:val="none"/>
        </w:rPr>
        <w:t>package</w:t>
      </w:r>
      <w:r>
        <w:rPr>
          <w:rFonts w:ascii="Open Sans" w:eastAsia="Times New Roman" w:hAnsi="Open Sans" w:cs="Open Sans"/>
          <w:color w:val="000000"/>
          <w:kern w:val="0"/>
          <w:sz w:val="21"/>
          <w:szCs w:val="21"/>
          <w14:ligatures w14:val="none"/>
        </w:rPr>
        <w:t>,</w:t>
      </w:r>
      <w:r w:rsidRPr="00A738B8">
        <w:rPr>
          <w:rFonts w:ascii="Open Sans" w:eastAsia="Times New Roman" w:hAnsi="Open Sans" w:cs="Open Sans"/>
          <w:color w:val="000000"/>
          <w:kern w:val="0"/>
          <w:sz w:val="21"/>
          <w:szCs w:val="21"/>
          <w14:ligatures w14:val="none"/>
        </w:rPr>
        <w:t xml:space="preserve"> there are NO REFUNDS. I make no claim that my services will directly heal, cure or change your health or situation. Positive effects may occur from within and is known as self-healing. As part of your own best results, you must take full responsibility to complete the sessions and exercises to the best of your ability. The client/practitioner relationship is confidential in nature by compliance of governing laws. You agree at all times to defend, indemnify and hold harmless </w:t>
      </w:r>
      <w:r>
        <w:rPr>
          <w:rFonts w:ascii="Open Sans" w:eastAsia="Times New Roman" w:hAnsi="Open Sans" w:cs="Open Sans"/>
          <w:color w:val="000000"/>
          <w:kern w:val="0"/>
          <w:sz w:val="21"/>
          <w:szCs w:val="21"/>
          <w14:ligatures w14:val="none"/>
        </w:rPr>
        <w:t xml:space="preserve"> the </w:t>
      </w:r>
      <w:r w:rsidRPr="00A738B8">
        <w:rPr>
          <w:rFonts w:ascii="Open Sans" w:eastAsia="Times New Roman" w:hAnsi="Open Sans" w:cs="Open Sans"/>
          <w:color w:val="000000"/>
          <w:kern w:val="0"/>
          <w:sz w:val="21"/>
          <w:szCs w:val="21"/>
          <w14:ligatures w14:val="none"/>
        </w:rPr>
        <w:t>COMPANY its affiliates, licensees, subsidiary companies, officers, directors from and against any and all claims, causes of action, damages, liabilities, costs and expenses, including legal fees and expenses, arising out of or related to your breach of any obligation, warranty, representation or covenant set forth herein.</w:t>
      </w:r>
    </w:p>
    <w:p w14:paraId="18511264" w14:textId="77777777" w:rsidR="00362144" w:rsidRDefault="00362144"/>
    <w:sectPr w:rsidR="00362144" w:rsidSect="00636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161"/>
    <w:rsid w:val="00026161"/>
    <w:rsid w:val="000C2B41"/>
    <w:rsid w:val="002775F8"/>
    <w:rsid w:val="00362144"/>
    <w:rsid w:val="005350D7"/>
    <w:rsid w:val="0063649E"/>
    <w:rsid w:val="00C77D80"/>
    <w:rsid w:val="00DB51CB"/>
    <w:rsid w:val="00ED3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1D1409"/>
  <w15:chartTrackingRefBased/>
  <w15:docId w15:val="{0FDEC2D8-6AA6-3941-B4EB-8B793E88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161"/>
  </w:style>
  <w:style w:type="paragraph" w:styleId="Heading1">
    <w:name w:val="heading 1"/>
    <w:basedOn w:val="Normal"/>
    <w:next w:val="Normal"/>
    <w:link w:val="Heading1Char"/>
    <w:uiPriority w:val="9"/>
    <w:qFormat/>
    <w:rsid w:val="000261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1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1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1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1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1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1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1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1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1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1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1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1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1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1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1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1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161"/>
    <w:rPr>
      <w:rFonts w:eastAsiaTheme="majorEastAsia" w:cstheme="majorBidi"/>
      <w:color w:val="272727" w:themeColor="text1" w:themeTint="D8"/>
    </w:rPr>
  </w:style>
  <w:style w:type="paragraph" w:styleId="Title">
    <w:name w:val="Title"/>
    <w:basedOn w:val="Normal"/>
    <w:next w:val="Normal"/>
    <w:link w:val="TitleChar"/>
    <w:uiPriority w:val="10"/>
    <w:qFormat/>
    <w:rsid w:val="000261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1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1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1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161"/>
    <w:pPr>
      <w:spacing w:before="160"/>
      <w:jc w:val="center"/>
    </w:pPr>
    <w:rPr>
      <w:i/>
      <w:iCs/>
      <w:color w:val="404040" w:themeColor="text1" w:themeTint="BF"/>
    </w:rPr>
  </w:style>
  <w:style w:type="character" w:customStyle="1" w:styleId="QuoteChar">
    <w:name w:val="Quote Char"/>
    <w:basedOn w:val="DefaultParagraphFont"/>
    <w:link w:val="Quote"/>
    <w:uiPriority w:val="29"/>
    <w:rsid w:val="00026161"/>
    <w:rPr>
      <w:i/>
      <w:iCs/>
      <w:color w:val="404040" w:themeColor="text1" w:themeTint="BF"/>
    </w:rPr>
  </w:style>
  <w:style w:type="paragraph" w:styleId="ListParagraph">
    <w:name w:val="List Paragraph"/>
    <w:basedOn w:val="Normal"/>
    <w:uiPriority w:val="34"/>
    <w:qFormat/>
    <w:rsid w:val="00026161"/>
    <w:pPr>
      <w:ind w:left="720"/>
      <w:contextualSpacing/>
    </w:pPr>
  </w:style>
  <w:style w:type="character" w:styleId="IntenseEmphasis">
    <w:name w:val="Intense Emphasis"/>
    <w:basedOn w:val="DefaultParagraphFont"/>
    <w:uiPriority w:val="21"/>
    <w:qFormat/>
    <w:rsid w:val="00026161"/>
    <w:rPr>
      <w:i/>
      <w:iCs/>
      <w:color w:val="0F4761" w:themeColor="accent1" w:themeShade="BF"/>
    </w:rPr>
  </w:style>
  <w:style w:type="paragraph" w:styleId="IntenseQuote">
    <w:name w:val="Intense Quote"/>
    <w:basedOn w:val="Normal"/>
    <w:next w:val="Normal"/>
    <w:link w:val="IntenseQuoteChar"/>
    <w:uiPriority w:val="30"/>
    <w:qFormat/>
    <w:rsid w:val="000261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161"/>
    <w:rPr>
      <w:i/>
      <w:iCs/>
      <w:color w:val="0F4761" w:themeColor="accent1" w:themeShade="BF"/>
    </w:rPr>
  </w:style>
  <w:style w:type="character" w:styleId="IntenseReference">
    <w:name w:val="Intense Reference"/>
    <w:basedOn w:val="DefaultParagraphFont"/>
    <w:uiPriority w:val="32"/>
    <w:qFormat/>
    <w:rsid w:val="000261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Hejma</dc:creator>
  <cp:keywords/>
  <dc:description/>
  <cp:lastModifiedBy>Rebecca Hejma</cp:lastModifiedBy>
  <cp:revision>1</cp:revision>
  <dcterms:created xsi:type="dcterms:W3CDTF">2025-09-28T15:29:00Z</dcterms:created>
  <dcterms:modified xsi:type="dcterms:W3CDTF">2025-09-28T15:30:00Z</dcterms:modified>
</cp:coreProperties>
</file>